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B31D" w14:textId="77777777" w:rsidR="00C55FE5" w:rsidRPr="006E1277" w:rsidRDefault="007D5861" w:rsidP="00072A0C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da-DK" w:eastAsia="da-DK"/>
        </w:rPr>
        <w:drawing>
          <wp:inline distT="0" distB="0" distL="0" distR="0" wp14:anchorId="12AFB39C" wp14:editId="12AFB39D">
            <wp:extent cx="6645910" cy="3733800"/>
            <wp:effectExtent l="0" t="0" r="2540" b="0"/>
            <wp:docPr id="1" name="Picture 1" descr="Billedresultat for menneskerettigh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menneskerettighe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FB31E" w14:textId="77777777" w:rsidR="00C55FE5" w:rsidRPr="006E1277" w:rsidRDefault="00C55FE5" w:rsidP="00072A0C">
      <w:pPr>
        <w:jc w:val="center"/>
        <w:rPr>
          <w:b/>
          <w:sz w:val="36"/>
          <w:szCs w:val="36"/>
        </w:rPr>
      </w:pPr>
    </w:p>
    <w:p w14:paraId="12AFB31F" w14:textId="77777777" w:rsidR="002D193C" w:rsidRPr="007D5861" w:rsidRDefault="00072A0C" w:rsidP="00072A0C">
      <w:pPr>
        <w:jc w:val="center"/>
        <w:rPr>
          <w:b/>
          <w:sz w:val="36"/>
          <w:szCs w:val="36"/>
          <w:lang w:val="da-DK"/>
        </w:rPr>
      </w:pPr>
      <w:r w:rsidRPr="007D5861">
        <w:rPr>
          <w:b/>
          <w:sz w:val="36"/>
          <w:szCs w:val="36"/>
          <w:lang w:val="da-DK"/>
        </w:rPr>
        <w:t>Menneskerettigheder som en dimension i fagundervisningen</w:t>
      </w:r>
    </w:p>
    <w:p w14:paraId="12AFB320" w14:textId="77777777" w:rsidR="005D48A0" w:rsidRPr="007D5861" w:rsidRDefault="003C3F60" w:rsidP="00860E6F">
      <w:pPr>
        <w:rPr>
          <w:lang w:val="da-DK"/>
        </w:rPr>
      </w:pPr>
      <w:r w:rsidRPr="006E127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FB39E" wp14:editId="12AFB39F">
                <wp:simplePos x="0" y="0"/>
                <wp:positionH relativeFrom="margin">
                  <wp:posOffset>295275</wp:posOffset>
                </wp:positionH>
                <wp:positionV relativeFrom="paragraph">
                  <wp:posOffset>367030</wp:posOffset>
                </wp:positionV>
                <wp:extent cx="6029325" cy="1219200"/>
                <wp:effectExtent l="133350" t="133350" r="142875" b="152400"/>
                <wp:wrapTight wrapText="bothSides">
                  <wp:wrapPolygon edited="0">
                    <wp:start x="478" y="-2363"/>
                    <wp:lineTo x="-478" y="-1688"/>
                    <wp:lineTo x="-478" y="19913"/>
                    <wp:lineTo x="341" y="23963"/>
                    <wp:lineTo x="21225" y="23963"/>
                    <wp:lineTo x="21293" y="23288"/>
                    <wp:lineTo x="21975" y="20250"/>
                    <wp:lineTo x="22044" y="2700"/>
                    <wp:lineTo x="21293" y="-1688"/>
                    <wp:lineTo x="21088" y="-2363"/>
                    <wp:lineTo x="478" y="-2363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219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FB3A6" w14:textId="77777777" w:rsidR="002D193C" w:rsidRPr="006E1277" w:rsidRDefault="00072A0C" w:rsidP="007D586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1277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Skemaet 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nedenfor 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er beregnet til 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en kort beskrivelse af den konkrete undervisning</w:t>
                            </w:r>
                            <w:r w:rsidR="003C3F60" w:rsidRP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 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med inddragelse af et menneskerettighedsperspektiv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, som du laver i dit fag samt en k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ort evaluering af din undervisning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32FF7" id="Rounded Rectangle 3" o:spid="_x0000_s1026" style="position:absolute;margin-left:23.25pt;margin-top:28.9pt;width:474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" fillcolor="#5b9bd5 [3204]" stroked="f" strokeweight="1pt">
                <v:stroke joinstyle="miter"/>
                <v:shadow on="t" color="black" offset="0,1pt"/>
                <v:textbox>
                  <w:txbxContent>
                    <w:p w:rsidR="002D193C" w:rsidRPr="006E1277" w:rsidRDefault="00072A0C" w:rsidP="007D586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</w:pPr>
                      <w:r w:rsidRPr="006E1277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Skemaet 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nedenfor 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er beregnet til 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en kort beskrivelse af den konkrete undervisning</w:t>
                      </w:r>
                      <w:r w:rsidR="003C3F60" w:rsidRP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 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med inddragelse af et menneskerettighedsperspektiv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, som du laver i dit fag samt en k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ort evaluering af din undervisning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D5861" w:rsidRPr="007D5861">
        <w:rPr>
          <w:lang w:val="da-DK"/>
        </w:rPr>
        <w:tab/>
      </w:r>
      <w:r w:rsidR="007D5861" w:rsidRPr="007D5861">
        <w:rPr>
          <w:lang w:val="da-DK"/>
        </w:rPr>
        <w:tab/>
      </w:r>
    </w:p>
    <w:p w14:paraId="12AFB321" w14:textId="77777777" w:rsidR="002D193C" w:rsidRPr="007D5861" w:rsidRDefault="002D193C" w:rsidP="00860E6F">
      <w:pPr>
        <w:rPr>
          <w:lang w:val="da-DK"/>
        </w:rPr>
      </w:pPr>
    </w:p>
    <w:p w14:paraId="12AFB322" w14:textId="77777777" w:rsidR="002D193C" w:rsidRPr="007D5861" w:rsidRDefault="002D193C" w:rsidP="00860E6F">
      <w:pPr>
        <w:rPr>
          <w:lang w:val="da-DK"/>
        </w:rPr>
      </w:pPr>
    </w:p>
    <w:p w14:paraId="12AFB323" w14:textId="77777777" w:rsidR="00C55FE5" w:rsidRPr="007D5861" w:rsidRDefault="00C55FE5" w:rsidP="00860E6F">
      <w:pPr>
        <w:rPr>
          <w:lang w:val="da-DK"/>
        </w:rPr>
      </w:pPr>
    </w:p>
    <w:p w14:paraId="12AFB324" w14:textId="77777777" w:rsidR="00C55FE5" w:rsidRPr="007D5861" w:rsidRDefault="00C55FE5" w:rsidP="00860E6F">
      <w:pPr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8803"/>
      </w:tblGrid>
      <w:tr w:rsidR="007B1C01" w:rsidRPr="000D4CDA" w14:paraId="12AFB326" w14:textId="77777777" w:rsidTr="00D8550C">
        <w:tc>
          <w:tcPr>
            <w:tcW w:w="10456" w:type="dxa"/>
            <w:gridSpan w:val="2"/>
            <w:shd w:val="clear" w:color="auto" w:fill="9CC2E5" w:themeFill="accent1" w:themeFillTint="99"/>
          </w:tcPr>
          <w:p w14:paraId="12AFB325" w14:textId="77777777" w:rsidR="007B1C01" w:rsidRPr="00D456E2" w:rsidRDefault="007B1C01" w:rsidP="007B1C01">
            <w:pPr>
              <w:jc w:val="center"/>
              <w:rPr>
                <w:sz w:val="32"/>
                <w:szCs w:val="32"/>
                <w:lang w:val="da-DK"/>
              </w:rPr>
            </w:pPr>
            <w:r w:rsidRPr="00D456E2">
              <w:rPr>
                <w:sz w:val="32"/>
                <w:szCs w:val="32"/>
                <w:lang w:val="da-DK"/>
              </w:rPr>
              <w:t xml:space="preserve">Menneskerettigheder som dimension i </w:t>
            </w:r>
            <w:r w:rsidR="00540837" w:rsidRPr="00D456E2">
              <w:rPr>
                <w:sz w:val="32"/>
                <w:szCs w:val="32"/>
                <w:lang w:val="da-DK"/>
              </w:rPr>
              <w:t>fag</w:t>
            </w:r>
            <w:r w:rsidRPr="00D456E2">
              <w:rPr>
                <w:sz w:val="32"/>
                <w:szCs w:val="32"/>
                <w:lang w:val="da-DK"/>
              </w:rPr>
              <w:t>undervisningen</w:t>
            </w:r>
          </w:p>
        </w:tc>
      </w:tr>
      <w:tr w:rsidR="00991611" w:rsidRPr="007D5861" w14:paraId="12AFB331" w14:textId="77777777" w:rsidTr="002A1F18">
        <w:trPr>
          <w:trHeight w:val="48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2AFB327" w14:textId="77777777" w:rsidR="007D5861" w:rsidRPr="00D456E2" w:rsidRDefault="007D5861" w:rsidP="007B1C01">
            <w:pPr>
              <w:rPr>
                <w:lang w:val="da-DK"/>
              </w:rPr>
            </w:pPr>
          </w:p>
          <w:p w14:paraId="12AFB328" w14:textId="77777777" w:rsidR="00863DFA" w:rsidRPr="007D5861" w:rsidRDefault="007D5861" w:rsidP="007B1C01">
            <w:pPr>
              <w:rPr>
                <w:lang w:val="da-DK"/>
              </w:rPr>
            </w:pPr>
            <w:r w:rsidRPr="007D5861">
              <w:rPr>
                <w:lang w:val="da-DK"/>
              </w:rPr>
              <w:t>Fag og tema for undervisningen</w:t>
            </w:r>
          </w:p>
          <w:p w14:paraId="12AFB329" w14:textId="77777777" w:rsidR="00863DFA" w:rsidRPr="007D5861" w:rsidRDefault="00863DFA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14:paraId="12AFB32A" w14:textId="77777777" w:rsidR="005D48A0" w:rsidRPr="007D5861" w:rsidRDefault="005D48A0" w:rsidP="00860E6F">
            <w:pPr>
              <w:rPr>
                <w:lang w:val="da-DK"/>
              </w:rPr>
            </w:pPr>
          </w:p>
          <w:p w14:paraId="12AFB32B" w14:textId="77777777" w:rsidR="007D5861" w:rsidRPr="007D5861" w:rsidRDefault="007D5861" w:rsidP="00860E6F">
            <w:pPr>
              <w:rPr>
                <w:lang w:val="da-DK"/>
              </w:rPr>
            </w:pPr>
          </w:p>
          <w:p w14:paraId="12AFB32C" w14:textId="77777777" w:rsidR="007D5861" w:rsidRPr="007D5861" w:rsidRDefault="007D5861" w:rsidP="00860E6F">
            <w:pPr>
              <w:rPr>
                <w:lang w:val="da-DK"/>
              </w:rPr>
            </w:pPr>
          </w:p>
          <w:p w14:paraId="12AFB32D" w14:textId="77777777" w:rsidR="007D5861" w:rsidRPr="007D5861" w:rsidRDefault="00D456E2" w:rsidP="00860E6F">
            <w:pPr>
              <w:rPr>
                <w:lang w:val="da-DK"/>
              </w:rPr>
            </w:pPr>
            <w:bookmarkStart w:id="0" w:name="_GoBack"/>
            <w:r>
              <w:rPr>
                <w:lang w:val="da-DK"/>
              </w:rPr>
              <w:t>Menneskerettighederne historisk og aktuelt</w:t>
            </w:r>
          </w:p>
          <w:bookmarkEnd w:id="0"/>
          <w:p w14:paraId="12AFB32E" w14:textId="77777777" w:rsidR="007D5861" w:rsidRPr="007D5861" w:rsidRDefault="007D5861" w:rsidP="00860E6F">
            <w:pPr>
              <w:rPr>
                <w:lang w:val="da-DK"/>
              </w:rPr>
            </w:pPr>
          </w:p>
          <w:p w14:paraId="12AFB32F" w14:textId="77777777" w:rsidR="007D5861" w:rsidRPr="007D5861" w:rsidRDefault="007D5861" w:rsidP="00860E6F">
            <w:pPr>
              <w:rPr>
                <w:lang w:val="da-DK"/>
              </w:rPr>
            </w:pPr>
          </w:p>
          <w:p w14:paraId="12AFB330" w14:textId="77777777" w:rsidR="007D5861" w:rsidRPr="007D5861" w:rsidRDefault="007D5861" w:rsidP="00860E6F">
            <w:pPr>
              <w:rPr>
                <w:lang w:val="da-DK"/>
              </w:rPr>
            </w:pPr>
          </w:p>
        </w:tc>
      </w:tr>
      <w:tr w:rsidR="00991611" w:rsidRPr="000D4CDA" w14:paraId="12AFB33B" w14:textId="77777777" w:rsidTr="002A1F18">
        <w:trPr>
          <w:trHeight w:val="184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2AFB332" w14:textId="77777777" w:rsidR="00863DFA" w:rsidRPr="007D5861" w:rsidRDefault="00863DFA" w:rsidP="007B1C01">
            <w:pPr>
              <w:rPr>
                <w:lang w:val="da-DK"/>
              </w:rPr>
            </w:pPr>
          </w:p>
          <w:p w14:paraId="12AFB333" w14:textId="77777777" w:rsidR="00863DFA" w:rsidRDefault="007D5861" w:rsidP="007B1C01">
            <w:pPr>
              <w:rPr>
                <w:lang w:val="da-DK"/>
              </w:rPr>
            </w:pPr>
            <w:r w:rsidRPr="007D5861">
              <w:rPr>
                <w:lang w:val="da-DK"/>
              </w:rPr>
              <w:t xml:space="preserve">Faglige mål – herunder mål for menneskerettigheder som en dimension </w:t>
            </w:r>
            <w:r>
              <w:rPr>
                <w:lang w:val="da-DK"/>
              </w:rPr>
              <w:t>i</w:t>
            </w:r>
            <w:r w:rsidRPr="007D5861">
              <w:rPr>
                <w:lang w:val="da-DK"/>
              </w:rPr>
              <w:t xml:space="preserve"> faget</w:t>
            </w:r>
          </w:p>
          <w:p w14:paraId="12AFB334" w14:textId="77777777" w:rsidR="007D5861" w:rsidRDefault="007D5861" w:rsidP="007B1C01">
            <w:pPr>
              <w:rPr>
                <w:lang w:val="da-DK"/>
              </w:rPr>
            </w:pPr>
          </w:p>
          <w:p w14:paraId="12AFB335" w14:textId="77777777" w:rsidR="007D5861" w:rsidRDefault="007D5861" w:rsidP="007B1C01">
            <w:pPr>
              <w:rPr>
                <w:lang w:val="da-DK"/>
              </w:rPr>
            </w:pPr>
          </w:p>
          <w:p w14:paraId="12AFB336" w14:textId="77777777" w:rsidR="007D5861" w:rsidRDefault="007D5861" w:rsidP="007B1C01">
            <w:pPr>
              <w:rPr>
                <w:lang w:val="da-DK"/>
              </w:rPr>
            </w:pPr>
          </w:p>
          <w:p w14:paraId="12AFB337" w14:textId="77777777" w:rsidR="007D5861" w:rsidRDefault="007D5861" w:rsidP="007B1C01">
            <w:pPr>
              <w:rPr>
                <w:lang w:val="da-DK"/>
              </w:rPr>
            </w:pPr>
          </w:p>
          <w:p w14:paraId="12AFB338" w14:textId="77777777" w:rsidR="007D5861" w:rsidRPr="007D5861" w:rsidRDefault="007D5861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14:paraId="12AFB339" w14:textId="77777777" w:rsidR="00863DFA" w:rsidRDefault="00863DFA" w:rsidP="00860E6F">
            <w:pPr>
              <w:rPr>
                <w:lang w:val="da-DK"/>
              </w:rPr>
            </w:pPr>
          </w:p>
          <w:p w14:paraId="12AFB33A" w14:textId="77777777" w:rsidR="00D456E2" w:rsidRPr="007D5861" w:rsidRDefault="00D456E2" w:rsidP="00860E6F">
            <w:pPr>
              <w:rPr>
                <w:lang w:val="da-DK"/>
              </w:rPr>
            </w:pPr>
            <w:r>
              <w:rPr>
                <w:lang w:val="da-DK"/>
              </w:rPr>
              <w:t>At de studerende har viden om menneskerettighederne, børns rettigheder og den idehistoriske baggrund for rettighedstænkningen. At den studerende kan reflektere over og diskutere forholdet mellem religion, demokrati og rettigheder.</w:t>
            </w:r>
          </w:p>
        </w:tc>
      </w:tr>
      <w:tr w:rsidR="00991611" w:rsidRPr="000D4CDA" w14:paraId="12AFB356" w14:textId="77777777" w:rsidTr="002A1F18">
        <w:trPr>
          <w:trHeight w:val="55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2AFB33C" w14:textId="77777777" w:rsidR="00991611" w:rsidRDefault="00991611" w:rsidP="007B1C01">
            <w:pPr>
              <w:rPr>
                <w:lang w:val="da-DK"/>
              </w:rPr>
            </w:pPr>
          </w:p>
          <w:p w14:paraId="12AFB33D" w14:textId="77777777" w:rsidR="007D5861" w:rsidRDefault="007D5861" w:rsidP="007B1C01">
            <w:pPr>
              <w:rPr>
                <w:lang w:val="da-DK"/>
              </w:rPr>
            </w:pPr>
            <w:r>
              <w:rPr>
                <w:lang w:val="da-DK"/>
              </w:rPr>
              <w:t>De studerendes forberedelse til undervisningen</w:t>
            </w:r>
          </w:p>
          <w:p w14:paraId="12AFB33E" w14:textId="77777777" w:rsidR="007D5861" w:rsidRDefault="007D5861" w:rsidP="007B1C01">
            <w:pPr>
              <w:rPr>
                <w:lang w:val="da-DK"/>
              </w:rPr>
            </w:pPr>
          </w:p>
          <w:p w14:paraId="12AFB33F" w14:textId="77777777" w:rsidR="007D5861" w:rsidRDefault="007D5861" w:rsidP="007B1C01">
            <w:pPr>
              <w:rPr>
                <w:lang w:val="da-DK"/>
              </w:rPr>
            </w:pPr>
          </w:p>
          <w:p w14:paraId="12AFB340" w14:textId="77777777" w:rsidR="007D5861" w:rsidRDefault="007D5861" w:rsidP="007B1C01">
            <w:pPr>
              <w:rPr>
                <w:lang w:val="da-DK"/>
              </w:rPr>
            </w:pPr>
          </w:p>
          <w:p w14:paraId="12AFB341" w14:textId="77777777" w:rsidR="007D5861" w:rsidRDefault="007D5861" w:rsidP="007B1C01">
            <w:pPr>
              <w:rPr>
                <w:lang w:val="da-DK"/>
              </w:rPr>
            </w:pPr>
          </w:p>
          <w:p w14:paraId="12AFB342" w14:textId="77777777" w:rsidR="007D5861" w:rsidRDefault="007D5861" w:rsidP="007B1C01">
            <w:pPr>
              <w:rPr>
                <w:lang w:val="da-DK"/>
              </w:rPr>
            </w:pPr>
          </w:p>
          <w:p w14:paraId="12AFB343" w14:textId="77777777" w:rsidR="007D5861" w:rsidRDefault="007D5861" w:rsidP="007B1C01">
            <w:pPr>
              <w:rPr>
                <w:lang w:val="da-DK"/>
              </w:rPr>
            </w:pPr>
          </w:p>
          <w:p w14:paraId="12AFB344" w14:textId="77777777" w:rsidR="007D5861" w:rsidRPr="007D5861" w:rsidRDefault="007D5861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14:paraId="12AFB345" w14:textId="77777777" w:rsidR="00991611" w:rsidRDefault="00991611" w:rsidP="00860E6F">
            <w:pPr>
              <w:rPr>
                <w:lang w:val="da-DK"/>
              </w:rPr>
            </w:pPr>
          </w:p>
          <w:p w14:paraId="12AFB346" w14:textId="77777777" w:rsidR="00D456E2" w:rsidRPr="00FD339E" w:rsidRDefault="00D456E2" w:rsidP="00D456E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>
              <w:rPr>
                <w:i/>
              </w:rPr>
              <w:t>Litteratur:</w:t>
            </w:r>
          </w:p>
          <w:p w14:paraId="12AFB347" w14:textId="77777777" w:rsidR="00D456E2" w:rsidRDefault="00D456E2" w:rsidP="00D456E2">
            <w:pPr>
              <w:pStyle w:val="ListBullet"/>
              <w:spacing w:after="0" w:line="240" w:lineRule="auto"/>
            </w:pPr>
            <w:r w:rsidRPr="00DB629F">
              <w:rPr>
                <w:rFonts w:ascii="Calibri" w:eastAsia="Calibri" w:hAnsi="Calibri" w:cs="Times New Roman"/>
              </w:rPr>
              <w:t>FN’s Verdenserklæringen om Menneskerettighederne</w:t>
            </w:r>
            <w:r>
              <w:t xml:space="preserve"> </w:t>
            </w:r>
            <w:r w:rsidRPr="00487CC4">
              <w:t>(</w:t>
            </w:r>
            <w:hyperlink r:id="rId8" w:history="1">
              <w:r w:rsidRPr="00487CC4">
                <w:rPr>
                  <w:rStyle w:val="Hyperlink"/>
                </w:rPr>
                <w:t>http://www.menneskeret.dk/files/media/dokumenter/om_os/om_menneskerettigheder_diverse/fn_verdenserklaering.pdf</w:t>
              </w:r>
            </w:hyperlink>
            <w:r w:rsidRPr="00487CC4">
              <w:t>)</w:t>
            </w:r>
          </w:p>
          <w:p w14:paraId="12AFB348" w14:textId="77777777" w:rsidR="00D456E2" w:rsidRDefault="00D456E2" w:rsidP="00D456E2">
            <w:pPr>
              <w:pStyle w:val="ListBullet"/>
              <w:rPr>
                <w:rFonts w:cs="Times New Roman"/>
              </w:rPr>
            </w:pPr>
            <w:r w:rsidRPr="00487CC4">
              <w:t>FN-konventionen om Barnets Rettigheder</w:t>
            </w:r>
            <w:r>
              <w:t xml:space="preserve"> (</w:t>
            </w:r>
            <w:hyperlink r:id="rId9" w:history="1">
              <w:r w:rsidRPr="00487CC4">
                <w:rPr>
                  <w:rStyle w:val="Hyperlink"/>
                </w:rPr>
                <w:t>https://www.retsinformation.dk/forms/R0710.aspx?id=60837</w:t>
              </w:r>
            </w:hyperlink>
            <w:r>
              <w:rPr>
                <w:rStyle w:val="Hyperlink"/>
              </w:rPr>
              <w:t>)</w:t>
            </w:r>
          </w:p>
          <w:p w14:paraId="12AFB349" w14:textId="77777777" w:rsidR="00D456E2" w:rsidRDefault="00D456E2" w:rsidP="00D456E2">
            <w:pPr>
              <w:pStyle w:val="ListBullet"/>
              <w:spacing w:after="0" w:line="240" w:lineRule="auto"/>
            </w:pPr>
            <w:r>
              <w:t>Lindhardt, Eva:</w:t>
            </w:r>
            <w:r w:rsidRPr="00487CC4">
              <w:t xml:space="preserve"> ”Menneskerettigheder – det almenmenneskelige og det kulturelt bestemte</w:t>
            </w:r>
            <w:r>
              <w:t xml:space="preserve">”, i: </w:t>
            </w:r>
            <w:r w:rsidRPr="00DB3D27">
              <w:t xml:space="preserve">Bogisch, Bjørg og Britta Kornholt (red.): </w:t>
            </w:r>
            <w:r w:rsidRPr="00DB3D27">
              <w:rPr>
                <w:i/>
              </w:rPr>
              <w:t>KLM på tværs – sociologiske, historiske og filosofiske perspektiver</w:t>
            </w:r>
            <w:r w:rsidRPr="00DB3D27">
              <w:t xml:space="preserve">, Samfundslitteratur, </w:t>
            </w:r>
            <w:r>
              <w:t>Frederiksberg 2013, 65-90.</w:t>
            </w:r>
          </w:p>
          <w:p w14:paraId="12AFB34A" w14:textId="77777777" w:rsidR="00D456E2" w:rsidRPr="00B803CA" w:rsidRDefault="00D456E2" w:rsidP="00D456E2">
            <w:pPr>
              <w:pStyle w:val="ListBullet"/>
              <w:shd w:val="clear" w:color="auto" w:fill="FFFFFF" w:themeFill="background1"/>
              <w:spacing w:after="0" w:line="240" w:lineRule="auto"/>
            </w:pPr>
            <w:r w:rsidRPr="00B803CA">
              <w:t xml:space="preserve">Hørning, Søren: ”Hvad er menneskerettigheder? – begrundelse og praksis”, i: Andersen, Vagn (red.), </w:t>
            </w:r>
            <w:r w:rsidRPr="00B803CA">
              <w:rPr>
                <w:i/>
              </w:rPr>
              <w:t>Tanken om menneskets ret</w:t>
            </w:r>
            <w:r w:rsidRPr="00B803CA">
              <w:t>, Forlaget Anis, København 2004, 90-107.</w:t>
            </w:r>
          </w:p>
          <w:p w14:paraId="12AFB34B" w14:textId="77777777" w:rsidR="00D456E2" w:rsidRPr="00796824" w:rsidRDefault="00D456E2" w:rsidP="00D456E2">
            <w:pPr>
              <w:pStyle w:val="ListBullet"/>
              <w:shd w:val="clear" w:color="auto" w:fill="FFFFFF" w:themeFill="background1"/>
              <w:spacing w:after="0" w:line="240" w:lineRule="auto"/>
            </w:pPr>
            <w:r w:rsidRPr="00B803CA">
              <w:t>Kessing, Peter Vedel: ”Er menneskerettighederne</w:t>
            </w:r>
            <w:r>
              <w:t xml:space="preserve"> relevante i Danmark?”, i: Jacobsen, Anette Faye m.fl. (red.), </w:t>
            </w:r>
            <w:r>
              <w:rPr>
                <w:i/>
              </w:rPr>
              <w:t>Kampen om menneskerettighederne</w:t>
            </w:r>
            <w:r>
              <w:t>, Gads Forlag, København 2016, 94-109.</w:t>
            </w:r>
          </w:p>
          <w:p w14:paraId="12AFB34C" w14:textId="77777777" w:rsidR="00D456E2" w:rsidRDefault="00D456E2" w:rsidP="00D456E2">
            <w:pPr>
              <w:pStyle w:val="ListBullet"/>
              <w:numPr>
                <w:ilvl w:val="0"/>
                <w:numId w:val="0"/>
              </w:numPr>
            </w:pPr>
          </w:p>
          <w:p w14:paraId="12AFB34D" w14:textId="77777777" w:rsidR="00D456E2" w:rsidRDefault="00D456E2" w:rsidP="00D456E2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Øvrig forberedelse:</w:t>
            </w:r>
          </w:p>
          <w:p w14:paraId="12AFB34E" w14:textId="77777777" w:rsidR="00D456E2" w:rsidRDefault="00D456E2" w:rsidP="00D456E2">
            <w:pPr>
              <w:pStyle w:val="ListBullet"/>
            </w:pPr>
            <w:r>
              <w:t>Besvar arbejdsspørgmsålene til Hørnings tekst (se Studiezonen).</w:t>
            </w:r>
          </w:p>
          <w:p w14:paraId="12AFB34F" w14:textId="77777777" w:rsidR="00D456E2" w:rsidRDefault="00D456E2" w:rsidP="00D456E2">
            <w:pPr>
              <w:pStyle w:val="ListBullet"/>
            </w:pPr>
            <w:r>
              <w:t>Overvej, hvordan du som kommende folkeskolelærer kan være med til at sikre, at menneskerettighederne bliver opfyldt.</w:t>
            </w:r>
          </w:p>
          <w:p w14:paraId="12AFB350" w14:textId="77777777" w:rsidR="00D456E2" w:rsidRDefault="00D456E2" w:rsidP="00D456E2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</w:p>
          <w:p w14:paraId="12AFB351" w14:textId="77777777" w:rsidR="00D456E2" w:rsidRDefault="00D456E2" w:rsidP="00D456E2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Supplerende litteratur:</w:t>
            </w:r>
          </w:p>
          <w:p w14:paraId="12AFB352" w14:textId="77777777" w:rsidR="00D456E2" w:rsidRPr="00F44FE7" w:rsidRDefault="00D456E2" w:rsidP="00D456E2">
            <w:pPr>
              <w:pStyle w:val="ListBullet"/>
              <w:shd w:val="clear" w:color="auto" w:fill="FFFFFF" w:themeFill="background1"/>
            </w:pPr>
            <w:r w:rsidRPr="00F44FE7">
              <w:t xml:space="preserve">Decara, Cecilia og Lene Timm: ”Sammenfatning”, i: </w:t>
            </w:r>
            <w:r w:rsidRPr="00F44FE7">
              <w:rPr>
                <w:i/>
              </w:rPr>
              <w:t>Menneskerettigheder på skoleskemaet – en udredning</w:t>
            </w:r>
            <w:r w:rsidRPr="00F44FE7">
              <w:t>, Institut for Menneskerettigheder 2013, 201-210.</w:t>
            </w:r>
          </w:p>
          <w:p w14:paraId="12AFB353" w14:textId="77777777" w:rsidR="00D456E2" w:rsidRPr="00F44FE7" w:rsidRDefault="00D456E2" w:rsidP="00D456E2">
            <w:pPr>
              <w:pStyle w:val="ListBullet"/>
              <w:shd w:val="clear" w:color="auto" w:fill="FFFFFF" w:themeFill="background1"/>
            </w:pPr>
            <w:r w:rsidRPr="00F44FE7">
              <w:t xml:space="preserve">Børnerådet: ”Børnekonventionens indhold”, i: </w:t>
            </w:r>
            <w:r w:rsidRPr="00F44FE7">
              <w:rPr>
                <w:i/>
              </w:rPr>
              <w:t>Børnekonventionen i Danmark</w:t>
            </w:r>
            <w:r w:rsidRPr="00F44FE7">
              <w:t>, Børnerådet, København 2002, 25-37.</w:t>
            </w:r>
          </w:p>
          <w:p w14:paraId="12AFB354" w14:textId="77777777" w:rsidR="00D456E2" w:rsidRPr="00F44FE7" w:rsidRDefault="00D456E2" w:rsidP="00D456E2">
            <w:pPr>
              <w:pStyle w:val="ListBullet"/>
              <w:shd w:val="clear" w:color="auto" w:fill="FFFFFF" w:themeFill="background1"/>
            </w:pPr>
            <w:r w:rsidRPr="00F44FE7">
              <w:t xml:space="preserve">Skovgaard-Petersen, Jakob: ”Islamiske værdier og universelle menneskerettigheder”, i: </w:t>
            </w:r>
            <w:r w:rsidRPr="00F44FE7">
              <w:rPr>
                <w:i/>
              </w:rPr>
              <w:t>KvaN, Tidsskrift for læreruddannelse og skole 64</w:t>
            </w:r>
            <w:r w:rsidRPr="00F44FE7">
              <w:t>, 2002, 67-81.</w:t>
            </w:r>
          </w:p>
          <w:p w14:paraId="12AFB355" w14:textId="77777777" w:rsidR="00D456E2" w:rsidRPr="007D5861" w:rsidRDefault="00D456E2" w:rsidP="00860E6F">
            <w:pPr>
              <w:rPr>
                <w:lang w:val="da-DK"/>
              </w:rPr>
            </w:pPr>
          </w:p>
        </w:tc>
      </w:tr>
      <w:tr w:rsidR="007D5861" w:rsidRPr="000D4CDA" w14:paraId="12AFB36E" w14:textId="77777777" w:rsidTr="002A1F18">
        <w:tc>
          <w:tcPr>
            <w:tcW w:w="3114" w:type="dxa"/>
            <w:shd w:val="clear" w:color="auto" w:fill="9CC2E5" w:themeFill="accent1" w:themeFillTint="99"/>
          </w:tcPr>
          <w:p w14:paraId="12AFB357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58" w14:textId="77777777" w:rsidR="007D5861" w:rsidRPr="007D5861" w:rsidRDefault="007D5861" w:rsidP="007D5861">
            <w:pPr>
              <w:rPr>
                <w:lang w:val="da-DK"/>
              </w:rPr>
            </w:pPr>
            <w:r w:rsidRPr="007D5861">
              <w:rPr>
                <w:lang w:val="da-DK"/>
              </w:rPr>
              <w:t>Aktiviteter i undervisningen herunder øvelser og materialer som indgår</w:t>
            </w:r>
          </w:p>
          <w:p w14:paraId="12AFB359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5A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5B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5C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5D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5E" w14:textId="77777777" w:rsidR="007D5861" w:rsidRPr="007D5861" w:rsidRDefault="007D5861" w:rsidP="007D5861">
            <w:pPr>
              <w:rPr>
                <w:lang w:val="da-DK"/>
              </w:rPr>
            </w:pPr>
          </w:p>
        </w:tc>
        <w:tc>
          <w:tcPr>
            <w:tcW w:w="7342" w:type="dxa"/>
            <w:shd w:val="clear" w:color="auto" w:fill="auto"/>
          </w:tcPr>
          <w:p w14:paraId="12AFB35F" w14:textId="77777777" w:rsidR="007D5861" w:rsidRDefault="007D5861" w:rsidP="007D5861">
            <w:pPr>
              <w:rPr>
                <w:lang w:val="da-DK"/>
              </w:rPr>
            </w:pPr>
          </w:p>
          <w:p w14:paraId="12AFB360" w14:textId="77777777" w:rsidR="00D456E2" w:rsidRDefault="00D456E2" w:rsidP="007D5861">
            <w:pPr>
              <w:rPr>
                <w:lang w:val="da-DK"/>
              </w:rPr>
            </w:pPr>
            <w:r>
              <w:rPr>
                <w:lang w:val="da-DK"/>
              </w:rPr>
              <w:t>Introduktion til naturretstænkningen og menneskerettighedstænkningen historisk.</w:t>
            </w:r>
          </w:p>
          <w:p w14:paraId="12AFB361" w14:textId="77777777" w:rsidR="00D456E2" w:rsidRDefault="00D456E2" w:rsidP="007D5861">
            <w:pPr>
              <w:rPr>
                <w:lang w:val="da-DK"/>
              </w:rPr>
            </w:pPr>
          </w:p>
          <w:p w14:paraId="12AFB362" w14:textId="77777777" w:rsidR="00D456E2" w:rsidRDefault="00D456E2" w:rsidP="007D5861">
            <w:pPr>
              <w:rPr>
                <w:lang w:val="da-DK"/>
              </w:rPr>
            </w:pPr>
            <w:r>
              <w:rPr>
                <w:lang w:val="da-DK"/>
              </w:rPr>
              <w:t>Tidslinjeøvelse – placer vigtige begivenheder i den rigtige historiske rækkefølge.</w:t>
            </w:r>
          </w:p>
          <w:p w14:paraId="12AFB363" w14:textId="77777777" w:rsidR="00D456E2" w:rsidRDefault="00D456E2" w:rsidP="007D5861">
            <w:pPr>
              <w:rPr>
                <w:lang w:val="da-DK"/>
              </w:rPr>
            </w:pPr>
          </w:p>
          <w:p w14:paraId="12AFB364" w14:textId="77777777" w:rsidR="00D456E2" w:rsidRDefault="00D456E2" w:rsidP="007D5861">
            <w:pPr>
              <w:rPr>
                <w:lang w:val="da-DK"/>
              </w:rPr>
            </w:pPr>
            <w:r>
              <w:rPr>
                <w:lang w:val="da-DK"/>
              </w:rPr>
              <w:t>Film – Menneskerettighederne kort fortalt.</w:t>
            </w:r>
          </w:p>
          <w:p w14:paraId="12AFB365" w14:textId="77777777" w:rsidR="00D456E2" w:rsidRDefault="00D456E2" w:rsidP="007D5861">
            <w:pPr>
              <w:rPr>
                <w:lang w:val="da-DK"/>
              </w:rPr>
            </w:pPr>
          </w:p>
          <w:p w14:paraId="12AFB366" w14:textId="77777777" w:rsidR="00D456E2" w:rsidRDefault="00D456E2" w:rsidP="007D5861">
            <w:pPr>
              <w:rPr>
                <w:lang w:val="da-DK"/>
              </w:rPr>
            </w:pPr>
            <w:r>
              <w:rPr>
                <w:lang w:val="da-DK"/>
              </w:rPr>
              <w:t>Introduktion til FN’s menneskerettigheder og deres aktuelle status. Herunder fokus på børns rettigheder.</w:t>
            </w:r>
          </w:p>
          <w:p w14:paraId="12AFB367" w14:textId="77777777" w:rsidR="00D456E2" w:rsidRDefault="00D456E2" w:rsidP="007D5861">
            <w:pPr>
              <w:rPr>
                <w:lang w:val="da-DK"/>
              </w:rPr>
            </w:pPr>
          </w:p>
          <w:p w14:paraId="12AFB368" w14:textId="77777777" w:rsidR="00D456E2" w:rsidRDefault="00D456E2" w:rsidP="007D5861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Diskussion af menneskerettighedernes gyldighed og mulige kritikker. Herunder inddragelse af Charles Taylor og Jürgen Habermas.</w:t>
            </w:r>
          </w:p>
          <w:p w14:paraId="12AFB369" w14:textId="77777777" w:rsidR="00D456E2" w:rsidRDefault="00D456E2" w:rsidP="007D5861">
            <w:pPr>
              <w:rPr>
                <w:lang w:val="da-DK"/>
              </w:rPr>
            </w:pPr>
          </w:p>
          <w:p w14:paraId="12AFB36A" w14:textId="77777777" w:rsidR="00D456E2" w:rsidRDefault="00D456E2" w:rsidP="007D5861">
            <w:pPr>
              <w:rPr>
                <w:lang w:val="da-DK"/>
              </w:rPr>
            </w:pPr>
            <w:r>
              <w:rPr>
                <w:lang w:val="da-DK"/>
              </w:rPr>
              <w:t>Samtale om menneskerettigheder i folkeskolen.</w:t>
            </w:r>
          </w:p>
          <w:p w14:paraId="12AFB36B" w14:textId="77777777" w:rsidR="00D456E2" w:rsidRDefault="00D456E2" w:rsidP="007D5861">
            <w:pPr>
              <w:rPr>
                <w:lang w:val="da-DK"/>
              </w:rPr>
            </w:pPr>
          </w:p>
          <w:p w14:paraId="12AFB36C" w14:textId="77777777" w:rsidR="00D456E2" w:rsidRDefault="00D456E2" w:rsidP="00D456E2">
            <w:pPr>
              <w:rPr>
                <w:lang w:val="da-DK"/>
              </w:rPr>
            </w:pPr>
            <w:r>
              <w:rPr>
                <w:lang w:val="da-DK"/>
              </w:rPr>
              <w:t>Diskussion af omskæring som case og vurdering af konkrete rettigheder.</w:t>
            </w:r>
          </w:p>
          <w:p w14:paraId="12AFB36D" w14:textId="77777777" w:rsidR="00D456E2" w:rsidRPr="007D5861" w:rsidRDefault="00D456E2" w:rsidP="00D456E2">
            <w:pPr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</w:tc>
      </w:tr>
      <w:tr w:rsidR="007D5861" w:rsidRPr="000D4CDA" w14:paraId="12AFB389" w14:textId="77777777" w:rsidTr="002A1F18">
        <w:tc>
          <w:tcPr>
            <w:tcW w:w="3114" w:type="dxa"/>
            <w:shd w:val="clear" w:color="auto" w:fill="9CC2E5" w:themeFill="accent1" w:themeFillTint="99"/>
          </w:tcPr>
          <w:p w14:paraId="12AFB36F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70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71" w14:textId="77777777" w:rsidR="007D5861" w:rsidRPr="007D5861" w:rsidRDefault="007D5861" w:rsidP="007D5861">
            <w:pPr>
              <w:rPr>
                <w:lang w:val="da-DK"/>
              </w:rPr>
            </w:pPr>
            <w:r>
              <w:rPr>
                <w:lang w:val="da-DK"/>
              </w:rPr>
              <w:t xml:space="preserve">Evaluering af de didaktiske tiltag i forhold til de faglige mål herunder evt. tegn på de studerendes læring samt jeres vurdering af undervisningen i forhold til at undervise om gennem og/eller til menneskerettigheder (Det pædagogiske kompas – se nedenfor) </w:t>
            </w:r>
          </w:p>
          <w:p w14:paraId="12AFB372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73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74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75" w14:textId="77777777" w:rsidR="007D5861" w:rsidRPr="007D5861" w:rsidRDefault="007D5861" w:rsidP="007D5861">
            <w:pPr>
              <w:rPr>
                <w:lang w:val="da-DK"/>
              </w:rPr>
            </w:pPr>
          </w:p>
        </w:tc>
        <w:tc>
          <w:tcPr>
            <w:tcW w:w="7342" w:type="dxa"/>
            <w:shd w:val="clear" w:color="auto" w:fill="auto"/>
          </w:tcPr>
          <w:p w14:paraId="12AFB376" w14:textId="77777777" w:rsidR="007D5861" w:rsidRDefault="007D5861" w:rsidP="007D5861">
            <w:pPr>
              <w:rPr>
                <w:lang w:val="da-DK"/>
              </w:rPr>
            </w:pPr>
          </w:p>
          <w:p w14:paraId="12AFB377" w14:textId="77777777" w:rsidR="007D5861" w:rsidRDefault="007D5861" w:rsidP="007D5861">
            <w:pPr>
              <w:rPr>
                <w:lang w:val="da-DK"/>
              </w:rPr>
            </w:pPr>
          </w:p>
          <w:p w14:paraId="12AFB378" w14:textId="77777777" w:rsidR="007D5861" w:rsidRDefault="007D5861" w:rsidP="007D5861">
            <w:pPr>
              <w:rPr>
                <w:lang w:val="da-DK"/>
              </w:rPr>
            </w:pPr>
          </w:p>
          <w:p w14:paraId="12AFB379" w14:textId="77777777" w:rsidR="007D5861" w:rsidRDefault="007D5861" w:rsidP="007D5861">
            <w:pPr>
              <w:rPr>
                <w:lang w:val="da-DK"/>
              </w:rPr>
            </w:pPr>
          </w:p>
          <w:p w14:paraId="12AFB37A" w14:textId="77777777" w:rsidR="007D5861" w:rsidRDefault="007D5861" w:rsidP="007D5861">
            <w:pPr>
              <w:rPr>
                <w:lang w:val="da-DK"/>
              </w:rPr>
            </w:pPr>
          </w:p>
          <w:p w14:paraId="12AFB37B" w14:textId="77777777" w:rsidR="007D5861" w:rsidRDefault="007D5861" w:rsidP="007D5861">
            <w:pPr>
              <w:rPr>
                <w:lang w:val="da-DK"/>
              </w:rPr>
            </w:pPr>
          </w:p>
          <w:p w14:paraId="12AFB37C" w14:textId="77777777" w:rsidR="007D5861" w:rsidRDefault="007D5861" w:rsidP="007D5861">
            <w:pPr>
              <w:rPr>
                <w:lang w:val="da-DK"/>
              </w:rPr>
            </w:pPr>
          </w:p>
          <w:p w14:paraId="12AFB37D" w14:textId="77777777" w:rsidR="007D5861" w:rsidRDefault="007D5861" w:rsidP="007D5861">
            <w:pPr>
              <w:rPr>
                <w:lang w:val="da-DK"/>
              </w:rPr>
            </w:pPr>
          </w:p>
          <w:p w14:paraId="12AFB37E" w14:textId="77777777" w:rsidR="007D5861" w:rsidRDefault="007D5861" w:rsidP="007D5861">
            <w:pPr>
              <w:rPr>
                <w:lang w:val="da-DK"/>
              </w:rPr>
            </w:pPr>
          </w:p>
          <w:p w14:paraId="12AFB37F" w14:textId="77777777" w:rsidR="007D5861" w:rsidRDefault="007D5861" w:rsidP="007D5861">
            <w:pPr>
              <w:rPr>
                <w:lang w:val="da-DK"/>
              </w:rPr>
            </w:pPr>
          </w:p>
          <w:p w14:paraId="12AFB380" w14:textId="77777777" w:rsidR="007D5861" w:rsidRDefault="007D5861" w:rsidP="007D5861">
            <w:pPr>
              <w:rPr>
                <w:lang w:val="da-DK"/>
              </w:rPr>
            </w:pPr>
          </w:p>
          <w:p w14:paraId="12AFB381" w14:textId="77777777" w:rsidR="007D5861" w:rsidRDefault="007D5861" w:rsidP="007D5861">
            <w:pPr>
              <w:rPr>
                <w:lang w:val="da-DK"/>
              </w:rPr>
            </w:pPr>
          </w:p>
          <w:p w14:paraId="12AFB382" w14:textId="77777777" w:rsidR="007D5861" w:rsidRDefault="007D5861" w:rsidP="007D5861">
            <w:pPr>
              <w:rPr>
                <w:lang w:val="da-DK"/>
              </w:rPr>
            </w:pPr>
          </w:p>
          <w:p w14:paraId="12AFB383" w14:textId="77777777" w:rsidR="007D5861" w:rsidRDefault="007D5861" w:rsidP="007D5861">
            <w:pPr>
              <w:rPr>
                <w:lang w:val="da-DK"/>
              </w:rPr>
            </w:pPr>
          </w:p>
          <w:p w14:paraId="12AFB384" w14:textId="77777777" w:rsidR="007D5861" w:rsidRDefault="007D5861" w:rsidP="007D5861">
            <w:pPr>
              <w:rPr>
                <w:lang w:val="da-DK"/>
              </w:rPr>
            </w:pPr>
          </w:p>
          <w:p w14:paraId="12AFB385" w14:textId="77777777" w:rsidR="007D5861" w:rsidRDefault="007D5861" w:rsidP="007D5861">
            <w:pPr>
              <w:rPr>
                <w:lang w:val="da-DK"/>
              </w:rPr>
            </w:pPr>
          </w:p>
          <w:p w14:paraId="12AFB386" w14:textId="77777777" w:rsidR="007D5861" w:rsidRDefault="007D5861" w:rsidP="007D5861">
            <w:pPr>
              <w:rPr>
                <w:lang w:val="da-DK"/>
              </w:rPr>
            </w:pPr>
          </w:p>
          <w:p w14:paraId="12AFB387" w14:textId="77777777" w:rsidR="007D5861" w:rsidRDefault="007D5861" w:rsidP="007D5861">
            <w:pPr>
              <w:rPr>
                <w:lang w:val="da-DK"/>
              </w:rPr>
            </w:pPr>
          </w:p>
          <w:p w14:paraId="12AFB388" w14:textId="77777777" w:rsidR="007D5861" w:rsidRPr="007D5861" w:rsidRDefault="007D5861" w:rsidP="007D5861">
            <w:pPr>
              <w:rPr>
                <w:lang w:val="da-DK"/>
              </w:rPr>
            </w:pPr>
          </w:p>
        </w:tc>
      </w:tr>
      <w:tr w:rsidR="007D5861" w:rsidRPr="006E1277" w14:paraId="12AFB393" w14:textId="77777777" w:rsidTr="002A1F18">
        <w:tc>
          <w:tcPr>
            <w:tcW w:w="3114" w:type="dxa"/>
            <w:shd w:val="clear" w:color="auto" w:fill="9CC2E5" w:themeFill="accent1" w:themeFillTint="99"/>
          </w:tcPr>
          <w:p w14:paraId="12AFB38A" w14:textId="77777777" w:rsidR="007D5861" w:rsidRPr="007D5861" w:rsidRDefault="007D5861" w:rsidP="007D5861">
            <w:pPr>
              <w:rPr>
                <w:lang w:val="da-DK"/>
              </w:rPr>
            </w:pPr>
          </w:p>
          <w:p w14:paraId="12AFB38B" w14:textId="77777777" w:rsidR="007D5861" w:rsidRPr="006E1277" w:rsidRDefault="007D5861" w:rsidP="007D5861">
            <w:r>
              <w:t>Perspektiver for fremtidig undervisning</w:t>
            </w:r>
          </w:p>
        </w:tc>
        <w:tc>
          <w:tcPr>
            <w:tcW w:w="7342" w:type="dxa"/>
            <w:shd w:val="clear" w:color="auto" w:fill="auto"/>
          </w:tcPr>
          <w:p w14:paraId="12AFB38C" w14:textId="77777777" w:rsidR="007D5861" w:rsidRDefault="007D5861" w:rsidP="007D5861"/>
          <w:p w14:paraId="12AFB38D" w14:textId="77777777" w:rsidR="007D5861" w:rsidRDefault="007D5861" w:rsidP="007D5861"/>
          <w:p w14:paraId="12AFB38E" w14:textId="77777777" w:rsidR="007D5861" w:rsidRDefault="007D5861" w:rsidP="007D5861"/>
          <w:p w14:paraId="12AFB38F" w14:textId="77777777" w:rsidR="007D5861" w:rsidRDefault="007D5861" w:rsidP="007D5861"/>
          <w:p w14:paraId="12AFB390" w14:textId="77777777" w:rsidR="007D5861" w:rsidRDefault="007D5861" w:rsidP="007D5861"/>
          <w:p w14:paraId="12AFB391" w14:textId="77777777" w:rsidR="007D5861" w:rsidRDefault="007D5861" w:rsidP="007D5861"/>
          <w:p w14:paraId="12AFB392" w14:textId="77777777" w:rsidR="007D5861" w:rsidRPr="006E1277" w:rsidRDefault="007D5861" w:rsidP="007D5861"/>
        </w:tc>
      </w:tr>
    </w:tbl>
    <w:p w14:paraId="12AFB394" w14:textId="77777777" w:rsidR="005D48A0" w:rsidRPr="006E1277" w:rsidRDefault="005D48A0" w:rsidP="00860E6F"/>
    <w:p w14:paraId="12AFB395" w14:textId="77777777" w:rsidR="00C55FE5" w:rsidRPr="006E1277" w:rsidRDefault="00C55FE5" w:rsidP="00860E6F"/>
    <w:p w14:paraId="12AFB396" w14:textId="77777777" w:rsidR="00C55FE5" w:rsidRPr="006E1277" w:rsidRDefault="00C55FE5" w:rsidP="00860E6F"/>
    <w:p w14:paraId="12AFB397" w14:textId="77777777" w:rsidR="00C55FE5" w:rsidRPr="006E1277" w:rsidRDefault="00C55FE5" w:rsidP="00860E6F"/>
    <w:p w14:paraId="12AFB398" w14:textId="77777777" w:rsidR="00072A0C" w:rsidRPr="006E1277" w:rsidRDefault="00072A0C" w:rsidP="00C55FE5">
      <w:pPr>
        <w:jc w:val="center"/>
      </w:pPr>
      <w:r w:rsidRPr="006E1277">
        <w:rPr>
          <w:noProof/>
          <w:lang w:val="da-DK" w:eastAsia="da-DK"/>
        </w:rPr>
        <w:lastRenderedPageBreak/>
        <w:drawing>
          <wp:inline distT="0" distB="0" distL="0" distR="0" wp14:anchorId="12AFB3A0" wp14:editId="12AFB3A1">
            <wp:extent cx="4991100" cy="4840405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t pædagogiske kompas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042" cy="48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B399" w14:textId="77777777" w:rsidR="00072A0C" w:rsidRPr="006E1277" w:rsidRDefault="00072A0C" w:rsidP="00860E6F"/>
    <w:p w14:paraId="12AFB39A" w14:textId="77777777" w:rsidR="00072A0C" w:rsidRPr="006E1277" w:rsidRDefault="00072A0C" w:rsidP="00860E6F"/>
    <w:p w14:paraId="12AFB39B" w14:textId="77777777" w:rsidR="00072A0C" w:rsidRPr="006E1277" w:rsidRDefault="00072A0C" w:rsidP="00860E6F"/>
    <w:sectPr w:rsidR="00072A0C" w:rsidRPr="006E1277" w:rsidSect="00C5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B3A4" w14:textId="77777777" w:rsidR="00886A87" w:rsidRDefault="00886A87" w:rsidP="00072A0C">
      <w:pPr>
        <w:spacing w:after="0" w:line="240" w:lineRule="auto"/>
      </w:pPr>
      <w:r>
        <w:separator/>
      </w:r>
    </w:p>
  </w:endnote>
  <w:endnote w:type="continuationSeparator" w:id="0">
    <w:p w14:paraId="12AFB3A5" w14:textId="77777777" w:rsidR="00886A87" w:rsidRDefault="00886A87" w:rsidP="0007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B3A2" w14:textId="77777777" w:rsidR="00886A87" w:rsidRDefault="00886A87" w:rsidP="00072A0C">
      <w:pPr>
        <w:spacing w:after="0" w:line="240" w:lineRule="auto"/>
      </w:pPr>
      <w:r>
        <w:separator/>
      </w:r>
    </w:p>
  </w:footnote>
  <w:footnote w:type="continuationSeparator" w:id="0">
    <w:p w14:paraId="12AFB3A3" w14:textId="77777777" w:rsidR="00886A87" w:rsidRDefault="00886A87" w:rsidP="0007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B0D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C87D9B"/>
    <w:multiLevelType w:val="hybridMultilevel"/>
    <w:tmpl w:val="F116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F"/>
    <w:rsid w:val="00072A0C"/>
    <w:rsid w:val="000D4CDA"/>
    <w:rsid w:val="002A1F18"/>
    <w:rsid w:val="002D193C"/>
    <w:rsid w:val="00341B05"/>
    <w:rsid w:val="003C0DB7"/>
    <w:rsid w:val="003C3F60"/>
    <w:rsid w:val="004624DE"/>
    <w:rsid w:val="00540837"/>
    <w:rsid w:val="005D48A0"/>
    <w:rsid w:val="006E1277"/>
    <w:rsid w:val="007B1C01"/>
    <w:rsid w:val="007D5861"/>
    <w:rsid w:val="00860E6F"/>
    <w:rsid w:val="00863DFA"/>
    <w:rsid w:val="00886A87"/>
    <w:rsid w:val="008B5C1D"/>
    <w:rsid w:val="00991611"/>
    <w:rsid w:val="00A126FF"/>
    <w:rsid w:val="00AB519C"/>
    <w:rsid w:val="00AE6105"/>
    <w:rsid w:val="00C55FE5"/>
    <w:rsid w:val="00D43D97"/>
    <w:rsid w:val="00D456E2"/>
    <w:rsid w:val="00E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B31D"/>
  <w15:chartTrackingRefBased/>
  <w15:docId w15:val="{7564B5F1-F8A7-4653-B938-2D0BC1C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0C"/>
  </w:style>
  <w:style w:type="paragraph" w:styleId="Footer">
    <w:name w:val="footer"/>
    <w:basedOn w:val="Normal"/>
    <w:link w:val="Foot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0C"/>
  </w:style>
  <w:style w:type="character" w:styleId="Hyperlink">
    <w:name w:val="Hyperlink"/>
    <w:basedOn w:val="DefaultParagraphFont"/>
    <w:uiPriority w:val="99"/>
    <w:unhideWhenUsed/>
    <w:rsid w:val="00D456E2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456E2"/>
    <w:pPr>
      <w:numPr>
        <w:numId w:val="2"/>
      </w:numPr>
      <w:spacing w:after="200" w:line="276" w:lineRule="auto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neskeret.dk/files/media/dokumenter/om_os/om_menneskerettigheder_diverse/fn_verdenserklaeri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forms/R0710.aspx?id=60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DIHR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Lindhardt</dc:creator>
  <cp:keywords/>
  <dc:description/>
  <cp:lastModifiedBy>Signe Aare</cp:lastModifiedBy>
  <cp:revision>2</cp:revision>
  <dcterms:created xsi:type="dcterms:W3CDTF">2018-01-15T13:34:00Z</dcterms:created>
  <dcterms:modified xsi:type="dcterms:W3CDTF">2018-01-15T13:34:00Z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